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1260"/>
      </w:tblGrid>
      <w:tr w:rsidR="007E4AA9" w:rsidTr="007E4AA9">
        <w:tc>
          <w:tcPr>
            <w:tcW w:w="1458" w:type="dxa"/>
          </w:tcPr>
          <w:p w:rsidR="007E4AA9" w:rsidRDefault="007E4AA9" w:rsidP="007E4AA9">
            <w:pPr>
              <w:rPr>
                <w:sz w:val="16"/>
              </w:rPr>
            </w:pPr>
            <w:r>
              <w:rPr>
                <w:sz w:val="16"/>
              </w:rPr>
              <w:t>No.</w:t>
            </w:r>
          </w:p>
        </w:tc>
        <w:tc>
          <w:tcPr>
            <w:tcW w:w="1260" w:type="dxa"/>
          </w:tcPr>
          <w:p w:rsidR="007E4AA9" w:rsidRDefault="007E4AA9" w:rsidP="007E4AA9">
            <w:pPr>
              <w:jc w:val="right"/>
              <w:rPr>
                <w:sz w:val="16"/>
              </w:rPr>
            </w:pPr>
            <w:r>
              <w:rPr>
                <w:sz w:val="16"/>
              </w:rPr>
              <w:t>A-</w:t>
            </w:r>
            <w:r w:rsidR="00F50B08">
              <w:rPr>
                <w:sz w:val="16"/>
              </w:rPr>
              <w:t>C</w:t>
            </w:r>
            <w:r>
              <w:rPr>
                <w:sz w:val="16"/>
              </w:rPr>
              <w:t>-00</w:t>
            </w:r>
            <w:r w:rsidR="00F50B08">
              <w:rPr>
                <w:sz w:val="16"/>
              </w:rPr>
              <w:t>16</w:t>
            </w:r>
          </w:p>
        </w:tc>
      </w:tr>
      <w:tr w:rsidR="007E4AA9" w:rsidTr="007E4AA9">
        <w:tc>
          <w:tcPr>
            <w:tcW w:w="1458" w:type="dxa"/>
          </w:tcPr>
          <w:p w:rsidR="007E4AA9" w:rsidRDefault="007E4AA9" w:rsidP="007E4AA9">
            <w:pPr>
              <w:rPr>
                <w:sz w:val="16"/>
              </w:rPr>
            </w:pPr>
            <w:r>
              <w:rPr>
                <w:sz w:val="16"/>
              </w:rPr>
              <w:t>Effective Date</w:t>
            </w:r>
          </w:p>
        </w:tc>
        <w:tc>
          <w:tcPr>
            <w:tcW w:w="1260" w:type="dxa"/>
          </w:tcPr>
          <w:p w:rsidR="007E4AA9" w:rsidRDefault="00F50B08" w:rsidP="007E4AA9">
            <w:pPr>
              <w:jc w:val="right"/>
              <w:rPr>
                <w:sz w:val="16"/>
              </w:rPr>
            </w:pPr>
            <w:r>
              <w:rPr>
                <w:sz w:val="16"/>
              </w:rPr>
              <w:t>10/1/04</w:t>
            </w:r>
          </w:p>
        </w:tc>
      </w:tr>
      <w:tr w:rsidR="007E4AA9" w:rsidTr="007E4AA9">
        <w:tc>
          <w:tcPr>
            <w:tcW w:w="1458" w:type="dxa"/>
          </w:tcPr>
          <w:p w:rsidR="007E4AA9" w:rsidRPr="00344B90" w:rsidRDefault="007E4AA9" w:rsidP="007E4A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Revision No.</w:t>
            </w:r>
          </w:p>
        </w:tc>
        <w:tc>
          <w:tcPr>
            <w:tcW w:w="1260" w:type="dxa"/>
          </w:tcPr>
          <w:p w:rsidR="007E4AA9" w:rsidRPr="00344B90" w:rsidRDefault="007E4AA9" w:rsidP="007E4A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</w:tr>
      <w:tr w:rsidR="007E4AA9" w:rsidTr="007E4AA9">
        <w:tc>
          <w:tcPr>
            <w:tcW w:w="1458" w:type="dxa"/>
          </w:tcPr>
          <w:p w:rsidR="007E4AA9" w:rsidRDefault="007E4AA9" w:rsidP="007E4AA9">
            <w:pPr>
              <w:rPr>
                <w:sz w:val="16"/>
              </w:rPr>
            </w:pPr>
            <w:r>
              <w:rPr>
                <w:sz w:val="16"/>
              </w:rPr>
              <w:t>Last Revision Date</w:t>
            </w:r>
          </w:p>
        </w:tc>
        <w:tc>
          <w:tcPr>
            <w:tcW w:w="1260" w:type="dxa"/>
          </w:tcPr>
          <w:p w:rsidR="007E4AA9" w:rsidRDefault="00E278C8" w:rsidP="007E4AA9">
            <w:pPr>
              <w:jc w:val="right"/>
              <w:rPr>
                <w:sz w:val="16"/>
              </w:rPr>
            </w:pPr>
            <w:r>
              <w:rPr>
                <w:sz w:val="16"/>
              </w:rPr>
              <w:t>1/29/18</w:t>
            </w:r>
          </w:p>
        </w:tc>
      </w:tr>
    </w:tbl>
    <w:p w:rsidR="00A35668" w:rsidRDefault="007E4AA9" w:rsidP="007E4AA9">
      <w:pPr>
        <w:pStyle w:val="CommentText"/>
        <w:spacing w:after="120"/>
        <w:ind w:left="4410"/>
        <w:rPr>
          <w:b/>
          <w:sz w:val="28"/>
          <w:u w:val="single"/>
        </w:rPr>
      </w:pPr>
      <w:r w:rsidRPr="00CE414A">
        <w:rPr>
          <w:noProof/>
        </w:rPr>
        <w:drawing>
          <wp:anchor distT="0" distB="0" distL="114300" distR="114300" simplePos="0" relativeHeight="251659264" behindDoc="0" locked="0" layoutInCell="0" allowOverlap="1" wp14:anchorId="7B7CE084" wp14:editId="00BE1EDE">
            <wp:simplePos x="0" y="0"/>
            <wp:positionH relativeFrom="column">
              <wp:posOffset>180975</wp:posOffset>
            </wp:positionH>
            <wp:positionV relativeFrom="paragraph">
              <wp:posOffset>-1270</wp:posOffset>
            </wp:positionV>
            <wp:extent cx="594360" cy="59436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4068">
        <w:rPr>
          <w:rFonts w:ascii="Arial" w:hAnsi="Arial"/>
          <w:b/>
          <w:sz w:val="28"/>
          <w:u w:val="single"/>
        </w:rPr>
        <w:t>PERIODIC MONITORING REPORT FORM</w:t>
      </w:r>
      <w:r w:rsidR="009F4068">
        <w:rPr>
          <w:b/>
          <w:sz w:val="28"/>
          <w:u w:val="single"/>
          <w:vertAlign w:val="superscript"/>
        </w:rPr>
        <w:t>1</w:t>
      </w:r>
    </w:p>
    <w:p w:rsidR="007E4AA9" w:rsidRPr="007E4AA9" w:rsidRDefault="007E4AA9">
      <w:pPr>
        <w:pStyle w:val="CommentText"/>
        <w:spacing w:after="120"/>
        <w:jc w:val="center"/>
        <w:rPr>
          <w:b/>
          <w:sz w:val="28"/>
          <w:u w:val="single"/>
        </w:rPr>
      </w:pPr>
    </w:p>
    <w:p w:rsidR="00A35668" w:rsidRDefault="009F4068">
      <w:pPr>
        <w:pStyle w:val="CommentText"/>
        <w:spacing w:before="120"/>
        <w:rPr>
          <w:b/>
          <w:sz w:val="24"/>
        </w:rPr>
      </w:pPr>
      <w:r>
        <w:rPr>
          <w:b/>
          <w:sz w:val="24"/>
        </w:rPr>
        <w:t>Facility Name________________________________</w:t>
      </w:r>
      <w:proofErr w:type="gramStart"/>
      <w:r>
        <w:rPr>
          <w:b/>
          <w:sz w:val="24"/>
        </w:rPr>
        <w:t>_  License</w:t>
      </w:r>
      <w:proofErr w:type="gramEnd"/>
      <w:r>
        <w:rPr>
          <w:b/>
          <w:sz w:val="24"/>
        </w:rPr>
        <w:t xml:space="preserve"> Number___________________ From________ to _________    20_____ </w:t>
      </w:r>
    </w:p>
    <w:p w:rsidR="00A35668" w:rsidRDefault="009F4068">
      <w:pPr>
        <w:pStyle w:val="CommentText"/>
        <w:rPr>
          <w:i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</w:t>
      </w:r>
      <w:r>
        <w:rPr>
          <w:i/>
          <w:sz w:val="24"/>
        </w:rPr>
        <w:t>(</w:t>
      </w:r>
      <w:proofErr w:type="gramStart"/>
      <w:r>
        <w:rPr>
          <w:i/>
          <w:sz w:val="24"/>
        </w:rPr>
        <w:t xml:space="preserve">month)   </w:t>
      </w:r>
      <w:proofErr w:type="gramEnd"/>
      <w:r>
        <w:rPr>
          <w:i/>
          <w:sz w:val="24"/>
        </w:rPr>
        <w:t xml:space="preserve">       (month)          (year)</w:t>
      </w:r>
    </w:p>
    <w:p w:rsidR="00A35668" w:rsidRDefault="00A35668">
      <w:pPr>
        <w:pStyle w:val="CommentText"/>
      </w:pPr>
    </w:p>
    <w:tbl>
      <w:tblPr>
        <w:tblW w:w="14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2875"/>
        <w:gridCol w:w="2700"/>
        <w:gridCol w:w="1350"/>
        <w:gridCol w:w="1710"/>
        <w:gridCol w:w="3937"/>
      </w:tblGrid>
      <w:tr w:rsidR="00A35668" w:rsidTr="00B76957">
        <w:trPr>
          <w:tblHeader/>
        </w:trPr>
        <w:tc>
          <w:tcPr>
            <w:tcW w:w="1710" w:type="dxa"/>
          </w:tcPr>
          <w:p w:rsidR="00A35668" w:rsidRDefault="008A22EF">
            <w:pPr>
              <w:spacing w:before="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License Condition</w:t>
            </w:r>
          </w:p>
        </w:tc>
        <w:tc>
          <w:tcPr>
            <w:tcW w:w="2875" w:type="dxa"/>
          </w:tcPr>
          <w:p w:rsidR="00A35668" w:rsidRDefault="009F4068">
            <w:pPr>
              <w:spacing w:before="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Emission Source / Control Device</w:t>
            </w:r>
          </w:p>
        </w:tc>
        <w:tc>
          <w:tcPr>
            <w:tcW w:w="2700" w:type="dxa"/>
          </w:tcPr>
          <w:p w:rsidR="00A35668" w:rsidRDefault="009F4068">
            <w:pPr>
              <w:pStyle w:val="Heading2"/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Periodic Monitoring Parameter</w:t>
            </w:r>
          </w:p>
        </w:tc>
        <w:tc>
          <w:tcPr>
            <w:tcW w:w="1350" w:type="dxa"/>
          </w:tcPr>
          <w:p w:rsidR="00A35668" w:rsidRDefault="009F4068">
            <w:pPr>
              <w:spacing w:before="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Monitoring Frequency </w:t>
            </w:r>
          </w:p>
        </w:tc>
        <w:tc>
          <w:tcPr>
            <w:tcW w:w="1710" w:type="dxa"/>
          </w:tcPr>
          <w:p w:rsidR="00A35668" w:rsidRDefault="009F4068">
            <w:pPr>
              <w:spacing w:before="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Limit</w:t>
            </w:r>
          </w:p>
          <w:p w:rsidR="00A35668" w:rsidRDefault="009F4068">
            <w:pPr>
              <w:jc w:val="center"/>
            </w:pPr>
            <w:r>
              <w:t>(From license)</w:t>
            </w:r>
          </w:p>
        </w:tc>
        <w:tc>
          <w:tcPr>
            <w:tcW w:w="3937" w:type="dxa"/>
          </w:tcPr>
          <w:p w:rsidR="00A35668" w:rsidRDefault="009F4068">
            <w:pPr>
              <w:spacing w:before="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Summary</w:t>
            </w:r>
            <w:r>
              <w:rPr>
                <w:b/>
                <w:i/>
                <w:sz w:val="24"/>
                <w:vertAlign w:val="superscript"/>
              </w:rPr>
              <w:t>2</w:t>
            </w:r>
          </w:p>
          <w:p w:rsidR="00A35668" w:rsidRDefault="00A35668">
            <w:pPr>
              <w:spacing w:before="60"/>
              <w:jc w:val="center"/>
              <w:rPr>
                <w:b/>
                <w:i/>
                <w:sz w:val="24"/>
              </w:rPr>
            </w:pPr>
          </w:p>
        </w:tc>
      </w:tr>
      <w:tr w:rsidR="00A35668" w:rsidTr="00B76957">
        <w:trPr>
          <w:trHeight w:val="720"/>
        </w:trPr>
        <w:tc>
          <w:tcPr>
            <w:tcW w:w="1710" w:type="dxa"/>
          </w:tcPr>
          <w:p w:rsidR="00A35668" w:rsidRPr="00CC58A8" w:rsidRDefault="00A35668">
            <w:pPr>
              <w:rPr>
                <w:sz w:val="24"/>
                <w:szCs w:val="24"/>
              </w:rPr>
            </w:pPr>
          </w:p>
        </w:tc>
        <w:tc>
          <w:tcPr>
            <w:tcW w:w="2875" w:type="dxa"/>
          </w:tcPr>
          <w:p w:rsidR="00A35668" w:rsidRPr="00CC58A8" w:rsidRDefault="00A35668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A35668" w:rsidRPr="00CC58A8" w:rsidRDefault="00A35668">
            <w:pPr>
              <w:pStyle w:val="Heading1"/>
              <w:rPr>
                <w:b w:val="0"/>
                <w:szCs w:val="24"/>
                <w:u w:val="none"/>
              </w:rPr>
            </w:pPr>
          </w:p>
        </w:tc>
        <w:tc>
          <w:tcPr>
            <w:tcW w:w="1350" w:type="dxa"/>
          </w:tcPr>
          <w:p w:rsidR="00A35668" w:rsidRPr="00CC58A8" w:rsidRDefault="00A35668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A35668" w:rsidRPr="00CC58A8" w:rsidRDefault="00A35668">
            <w:pPr>
              <w:rPr>
                <w:sz w:val="24"/>
                <w:szCs w:val="24"/>
              </w:rPr>
            </w:pPr>
          </w:p>
        </w:tc>
        <w:tc>
          <w:tcPr>
            <w:tcW w:w="3937" w:type="dxa"/>
          </w:tcPr>
          <w:p w:rsidR="00A35668" w:rsidRDefault="009F4068">
            <w:r>
              <w:rPr>
                <w:sz w:val="24"/>
              </w:rPr>
              <w:sym w:font="Wingdings" w:char="F071"/>
            </w:r>
            <w:r>
              <w:t xml:space="preserve"> No deviations occurred</w:t>
            </w:r>
          </w:p>
          <w:p w:rsidR="00A35668" w:rsidRPr="00CC58A8" w:rsidRDefault="00A35668">
            <w:pPr>
              <w:rPr>
                <w:snapToGrid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35668" w:rsidTr="00B76957">
        <w:trPr>
          <w:trHeight w:val="720"/>
        </w:trPr>
        <w:tc>
          <w:tcPr>
            <w:tcW w:w="1710" w:type="dxa"/>
          </w:tcPr>
          <w:p w:rsidR="00A35668" w:rsidRPr="00CC58A8" w:rsidRDefault="00A35668">
            <w:pPr>
              <w:rPr>
                <w:sz w:val="24"/>
                <w:szCs w:val="24"/>
              </w:rPr>
            </w:pPr>
          </w:p>
        </w:tc>
        <w:tc>
          <w:tcPr>
            <w:tcW w:w="2875" w:type="dxa"/>
          </w:tcPr>
          <w:p w:rsidR="00A35668" w:rsidRPr="00CC58A8" w:rsidRDefault="00A35668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A35668" w:rsidRPr="00CC58A8" w:rsidRDefault="00A35668">
            <w:pPr>
              <w:pStyle w:val="Heading1"/>
              <w:rPr>
                <w:b w:val="0"/>
                <w:szCs w:val="24"/>
                <w:u w:val="none"/>
              </w:rPr>
            </w:pPr>
          </w:p>
        </w:tc>
        <w:tc>
          <w:tcPr>
            <w:tcW w:w="1350" w:type="dxa"/>
          </w:tcPr>
          <w:p w:rsidR="00A35668" w:rsidRPr="00CC58A8" w:rsidRDefault="00A35668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A35668" w:rsidRPr="00CC58A8" w:rsidRDefault="00A35668">
            <w:pPr>
              <w:rPr>
                <w:sz w:val="24"/>
                <w:szCs w:val="24"/>
              </w:rPr>
            </w:pPr>
          </w:p>
        </w:tc>
        <w:tc>
          <w:tcPr>
            <w:tcW w:w="3937" w:type="dxa"/>
          </w:tcPr>
          <w:p w:rsidR="00A35668" w:rsidRDefault="009F4068">
            <w:r>
              <w:rPr>
                <w:sz w:val="24"/>
              </w:rPr>
              <w:sym w:font="Wingdings" w:char="F071"/>
            </w:r>
            <w:r>
              <w:t xml:space="preserve"> No deviations occurred</w:t>
            </w:r>
          </w:p>
          <w:p w:rsidR="00A35668" w:rsidRDefault="00A35668">
            <w:pPr>
              <w:rPr>
                <w:snapToGrid w:val="0"/>
                <w:sz w:val="24"/>
              </w:rPr>
            </w:pPr>
          </w:p>
        </w:tc>
      </w:tr>
      <w:tr w:rsidR="00A35668" w:rsidTr="00B76957">
        <w:trPr>
          <w:trHeight w:val="720"/>
        </w:trPr>
        <w:tc>
          <w:tcPr>
            <w:tcW w:w="1710" w:type="dxa"/>
          </w:tcPr>
          <w:p w:rsidR="00A35668" w:rsidRPr="00CC58A8" w:rsidRDefault="00A35668">
            <w:pPr>
              <w:rPr>
                <w:sz w:val="24"/>
                <w:szCs w:val="24"/>
              </w:rPr>
            </w:pPr>
          </w:p>
        </w:tc>
        <w:tc>
          <w:tcPr>
            <w:tcW w:w="2875" w:type="dxa"/>
          </w:tcPr>
          <w:p w:rsidR="00A35668" w:rsidRPr="00CC58A8" w:rsidRDefault="00A35668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A35668" w:rsidRPr="00CC58A8" w:rsidRDefault="00A35668">
            <w:pPr>
              <w:pStyle w:val="Heading1"/>
              <w:rPr>
                <w:b w:val="0"/>
                <w:szCs w:val="24"/>
                <w:u w:val="none"/>
              </w:rPr>
            </w:pPr>
          </w:p>
        </w:tc>
        <w:tc>
          <w:tcPr>
            <w:tcW w:w="1350" w:type="dxa"/>
          </w:tcPr>
          <w:p w:rsidR="00A35668" w:rsidRPr="00CC58A8" w:rsidRDefault="00A35668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A35668" w:rsidRPr="00CC58A8" w:rsidRDefault="00A35668">
            <w:pPr>
              <w:rPr>
                <w:sz w:val="24"/>
                <w:szCs w:val="24"/>
              </w:rPr>
            </w:pPr>
          </w:p>
        </w:tc>
        <w:tc>
          <w:tcPr>
            <w:tcW w:w="3937" w:type="dxa"/>
          </w:tcPr>
          <w:p w:rsidR="00A35668" w:rsidRDefault="009F4068">
            <w:r>
              <w:rPr>
                <w:sz w:val="24"/>
              </w:rPr>
              <w:sym w:font="Wingdings" w:char="F071"/>
            </w:r>
            <w:r>
              <w:t xml:space="preserve"> No deviations occurred</w:t>
            </w:r>
          </w:p>
          <w:p w:rsidR="00A35668" w:rsidRDefault="00A35668">
            <w:pPr>
              <w:rPr>
                <w:snapToGrid w:val="0"/>
                <w:sz w:val="24"/>
              </w:rPr>
            </w:pPr>
          </w:p>
        </w:tc>
      </w:tr>
      <w:tr w:rsidR="00A35668" w:rsidTr="00B76957">
        <w:trPr>
          <w:trHeight w:val="720"/>
        </w:trPr>
        <w:tc>
          <w:tcPr>
            <w:tcW w:w="1710" w:type="dxa"/>
          </w:tcPr>
          <w:p w:rsidR="00A35668" w:rsidRPr="00CC58A8" w:rsidRDefault="00A35668">
            <w:pPr>
              <w:rPr>
                <w:sz w:val="24"/>
                <w:szCs w:val="24"/>
              </w:rPr>
            </w:pPr>
          </w:p>
        </w:tc>
        <w:tc>
          <w:tcPr>
            <w:tcW w:w="2875" w:type="dxa"/>
          </w:tcPr>
          <w:p w:rsidR="00A35668" w:rsidRPr="00CC58A8" w:rsidRDefault="00A35668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A35668" w:rsidRPr="00CC58A8" w:rsidRDefault="00A35668">
            <w:pPr>
              <w:pStyle w:val="Heading1"/>
              <w:rPr>
                <w:b w:val="0"/>
                <w:szCs w:val="24"/>
                <w:u w:val="none"/>
              </w:rPr>
            </w:pPr>
          </w:p>
        </w:tc>
        <w:tc>
          <w:tcPr>
            <w:tcW w:w="1350" w:type="dxa"/>
          </w:tcPr>
          <w:p w:rsidR="00A35668" w:rsidRPr="00CC58A8" w:rsidRDefault="00A35668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A35668" w:rsidRPr="00CC58A8" w:rsidRDefault="00A35668">
            <w:pPr>
              <w:rPr>
                <w:sz w:val="24"/>
                <w:szCs w:val="24"/>
              </w:rPr>
            </w:pPr>
          </w:p>
        </w:tc>
        <w:tc>
          <w:tcPr>
            <w:tcW w:w="3937" w:type="dxa"/>
          </w:tcPr>
          <w:p w:rsidR="00A35668" w:rsidRDefault="009F4068">
            <w:r>
              <w:rPr>
                <w:sz w:val="24"/>
              </w:rPr>
              <w:sym w:font="Wingdings" w:char="F071"/>
            </w:r>
            <w:r>
              <w:t xml:space="preserve"> No deviations occurred</w:t>
            </w:r>
          </w:p>
          <w:p w:rsidR="00A35668" w:rsidRDefault="00A35668">
            <w:pPr>
              <w:rPr>
                <w:snapToGrid w:val="0"/>
                <w:sz w:val="24"/>
              </w:rPr>
            </w:pPr>
          </w:p>
        </w:tc>
      </w:tr>
      <w:tr w:rsidR="00A35668" w:rsidTr="00B76957">
        <w:trPr>
          <w:trHeight w:val="720"/>
        </w:trPr>
        <w:tc>
          <w:tcPr>
            <w:tcW w:w="1710" w:type="dxa"/>
          </w:tcPr>
          <w:p w:rsidR="00A35668" w:rsidRPr="00CC58A8" w:rsidRDefault="00A35668">
            <w:pPr>
              <w:rPr>
                <w:sz w:val="24"/>
                <w:szCs w:val="24"/>
              </w:rPr>
            </w:pPr>
          </w:p>
        </w:tc>
        <w:tc>
          <w:tcPr>
            <w:tcW w:w="2875" w:type="dxa"/>
          </w:tcPr>
          <w:p w:rsidR="00A35668" w:rsidRPr="00CC58A8" w:rsidRDefault="00A35668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A35668" w:rsidRPr="00CC58A8" w:rsidRDefault="00A35668">
            <w:pPr>
              <w:pStyle w:val="Heading1"/>
              <w:rPr>
                <w:b w:val="0"/>
                <w:szCs w:val="24"/>
                <w:u w:val="none"/>
              </w:rPr>
            </w:pPr>
          </w:p>
        </w:tc>
        <w:tc>
          <w:tcPr>
            <w:tcW w:w="1350" w:type="dxa"/>
          </w:tcPr>
          <w:p w:rsidR="00A35668" w:rsidRPr="00CC58A8" w:rsidRDefault="00A35668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A35668" w:rsidRPr="00CC58A8" w:rsidRDefault="00A35668">
            <w:pPr>
              <w:rPr>
                <w:sz w:val="24"/>
                <w:szCs w:val="24"/>
              </w:rPr>
            </w:pPr>
          </w:p>
        </w:tc>
        <w:tc>
          <w:tcPr>
            <w:tcW w:w="3937" w:type="dxa"/>
          </w:tcPr>
          <w:p w:rsidR="00A35668" w:rsidRDefault="009F4068">
            <w:r>
              <w:rPr>
                <w:sz w:val="24"/>
              </w:rPr>
              <w:sym w:font="Wingdings" w:char="F071"/>
            </w:r>
            <w:r>
              <w:t xml:space="preserve"> No deviations occurred</w:t>
            </w:r>
          </w:p>
          <w:p w:rsidR="00A35668" w:rsidRDefault="00A35668">
            <w:pPr>
              <w:rPr>
                <w:snapToGrid w:val="0"/>
                <w:sz w:val="24"/>
              </w:rPr>
            </w:pPr>
          </w:p>
        </w:tc>
      </w:tr>
      <w:tr w:rsidR="00A35668" w:rsidTr="00B76957">
        <w:trPr>
          <w:trHeight w:val="720"/>
        </w:trPr>
        <w:tc>
          <w:tcPr>
            <w:tcW w:w="1710" w:type="dxa"/>
          </w:tcPr>
          <w:p w:rsidR="00A35668" w:rsidRPr="00CC58A8" w:rsidRDefault="00A35668">
            <w:pPr>
              <w:rPr>
                <w:sz w:val="24"/>
                <w:szCs w:val="24"/>
              </w:rPr>
            </w:pPr>
          </w:p>
        </w:tc>
        <w:tc>
          <w:tcPr>
            <w:tcW w:w="2875" w:type="dxa"/>
          </w:tcPr>
          <w:p w:rsidR="00A35668" w:rsidRPr="00CC58A8" w:rsidRDefault="00A35668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A35668" w:rsidRPr="00CC58A8" w:rsidRDefault="00A35668">
            <w:pPr>
              <w:pStyle w:val="Heading1"/>
              <w:rPr>
                <w:b w:val="0"/>
                <w:szCs w:val="24"/>
                <w:u w:val="none"/>
              </w:rPr>
            </w:pPr>
          </w:p>
        </w:tc>
        <w:tc>
          <w:tcPr>
            <w:tcW w:w="1350" w:type="dxa"/>
          </w:tcPr>
          <w:p w:rsidR="00A35668" w:rsidRPr="00CC58A8" w:rsidRDefault="00A35668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A35668" w:rsidRPr="00CC58A8" w:rsidRDefault="00A35668">
            <w:pPr>
              <w:rPr>
                <w:sz w:val="24"/>
                <w:szCs w:val="24"/>
              </w:rPr>
            </w:pPr>
          </w:p>
        </w:tc>
        <w:tc>
          <w:tcPr>
            <w:tcW w:w="3937" w:type="dxa"/>
          </w:tcPr>
          <w:p w:rsidR="00A35668" w:rsidRDefault="009F4068">
            <w:r>
              <w:rPr>
                <w:sz w:val="24"/>
              </w:rPr>
              <w:sym w:font="Wingdings" w:char="F071"/>
            </w:r>
            <w:r>
              <w:t xml:space="preserve"> No deviations occurred</w:t>
            </w:r>
          </w:p>
          <w:p w:rsidR="00A35668" w:rsidRDefault="00A35668">
            <w:pPr>
              <w:rPr>
                <w:snapToGrid w:val="0"/>
                <w:sz w:val="24"/>
              </w:rPr>
            </w:pPr>
          </w:p>
        </w:tc>
      </w:tr>
      <w:tr w:rsidR="00A35668" w:rsidTr="00B76957">
        <w:trPr>
          <w:trHeight w:val="720"/>
        </w:trPr>
        <w:tc>
          <w:tcPr>
            <w:tcW w:w="1710" w:type="dxa"/>
          </w:tcPr>
          <w:p w:rsidR="00A35668" w:rsidRPr="00CC58A8" w:rsidRDefault="00A35668">
            <w:pPr>
              <w:rPr>
                <w:sz w:val="24"/>
                <w:szCs w:val="24"/>
              </w:rPr>
            </w:pPr>
          </w:p>
        </w:tc>
        <w:tc>
          <w:tcPr>
            <w:tcW w:w="2875" w:type="dxa"/>
          </w:tcPr>
          <w:p w:rsidR="00A35668" w:rsidRPr="00CC58A8" w:rsidRDefault="00A35668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A35668" w:rsidRPr="00CC58A8" w:rsidRDefault="00A35668">
            <w:pPr>
              <w:pStyle w:val="Heading1"/>
              <w:rPr>
                <w:b w:val="0"/>
                <w:szCs w:val="24"/>
                <w:u w:val="none"/>
              </w:rPr>
            </w:pPr>
          </w:p>
        </w:tc>
        <w:tc>
          <w:tcPr>
            <w:tcW w:w="1350" w:type="dxa"/>
          </w:tcPr>
          <w:p w:rsidR="00A35668" w:rsidRPr="00CC58A8" w:rsidRDefault="00A35668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A35668" w:rsidRPr="00CC58A8" w:rsidRDefault="00A35668">
            <w:pPr>
              <w:rPr>
                <w:sz w:val="24"/>
                <w:szCs w:val="24"/>
              </w:rPr>
            </w:pPr>
          </w:p>
        </w:tc>
        <w:tc>
          <w:tcPr>
            <w:tcW w:w="3937" w:type="dxa"/>
          </w:tcPr>
          <w:p w:rsidR="00A35668" w:rsidRDefault="009F4068">
            <w:r>
              <w:rPr>
                <w:sz w:val="24"/>
              </w:rPr>
              <w:sym w:font="Wingdings" w:char="F071"/>
            </w:r>
            <w:r>
              <w:t xml:space="preserve"> No deviations occurred</w:t>
            </w:r>
          </w:p>
          <w:p w:rsidR="00A35668" w:rsidRDefault="00A35668">
            <w:pPr>
              <w:rPr>
                <w:snapToGrid w:val="0"/>
                <w:sz w:val="24"/>
              </w:rPr>
            </w:pPr>
          </w:p>
        </w:tc>
      </w:tr>
      <w:tr w:rsidR="00A35668" w:rsidTr="00B76957">
        <w:trPr>
          <w:trHeight w:val="720"/>
        </w:trPr>
        <w:tc>
          <w:tcPr>
            <w:tcW w:w="1710" w:type="dxa"/>
          </w:tcPr>
          <w:p w:rsidR="00A35668" w:rsidRPr="00CC58A8" w:rsidRDefault="00A35668">
            <w:pPr>
              <w:rPr>
                <w:sz w:val="24"/>
                <w:szCs w:val="24"/>
              </w:rPr>
            </w:pPr>
          </w:p>
        </w:tc>
        <w:tc>
          <w:tcPr>
            <w:tcW w:w="2875" w:type="dxa"/>
          </w:tcPr>
          <w:p w:rsidR="00A35668" w:rsidRPr="00CC58A8" w:rsidRDefault="00A35668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A35668" w:rsidRPr="00CC58A8" w:rsidRDefault="00A35668">
            <w:pPr>
              <w:pStyle w:val="Heading1"/>
              <w:rPr>
                <w:b w:val="0"/>
                <w:szCs w:val="24"/>
                <w:u w:val="none"/>
              </w:rPr>
            </w:pPr>
          </w:p>
        </w:tc>
        <w:tc>
          <w:tcPr>
            <w:tcW w:w="1350" w:type="dxa"/>
          </w:tcPr>
          <w:p w:rsidR="00A35668" w:rsidRPr="00CC58A8" w:rsidRDefault="00A35668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A35668" w:rsidRPr="00CC58A8" w:rsidRDefault="00A35668">
            <w:pPr>
              <w:rPr>
                <w:sz w:val="24"/>
                <w:szCs w:val="24"/>
              </w:rPr>
            </w:pPr>
          </w:p>
        </w:tc>
        <w:tc>
          <w:tcPr>
            <w:tcW w:w="3937" w:type="dxa"/>
          </w:tcPr>
          <w:p w:rsidR="00A35668" w:rsidRDefault="009F4068">
            <w:r>
              <w:rPr>
                <w:sz w:val="24"/>
              </w:rPr>
              <w:sym w:font="Wingdings" w:char="F071"/>
            </w:r>
            <w:r>
              <w:t xml:space="preserve"> No deviations occurred</w:t>
            </w:r>
          </w:p>
          <w:p w:rsidR="00A35668" w:rsidRDefault="00A35668">
            <w:pPr>
              <w:rPr>
                <w:snapToGrid w:val="0"/>
                <w:sz w:val="24"/>
              </w:rPr>
            </w:pPr>
          </w:p>
        </w:tc>
      </w:tr>
      <w:tr w:rsidR="00A35668" w:rsidTr="00B76957">
        <w:trPr>
          <w:trHeight w:val="720"/>
        </w:trPr>
        <w:tc>
          <w:tcPr>
            <w:tcW w:w="1710" w:type="dxa"/>
          </w:tcPr>
          <w:p w:rsidR="00A35668" w:rsidRPr="00CC58A8" w:rsidRDefault="00A35668">
            <w:pPr>
              <w:rPr>
                <w:sz w:val="24"/>
                <w:szCs w:val="24"/>
              </w:rPr>
            </w:pPr>
          </w:p>
        </w:tc>
        <w:tc>
          <w:tcPr>
            <w:tcW w:w="2875" w:type="dxa"/>
          </w:tcPr>
          <w:p w:rsidR="00A35668" w:rsidRPr="00CC58A8" w:rsidRDefault="00A35668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A35668" w:rsidRPr="00CC58A8" w:rsidRDefault="00A35668">
            <w:pPr>
              <w:pStyle w:val="Heading1"/>
              <w:rPr>
                <w:b w:val="0"/>
                <w:szCs w:val="24"/>
                <w:u w:val="none"/>
              </w:rPr>
            </w:pPr>
          </w:p>
        </w:tc>
        <w:tc>
          <w:tcPr>
            <w:tcW w:w="1350" w:type="dxa"/>
          </w:tcPr>
          <w:p w:rsidR="00A35668" w:rsidRPr="00CC58A8" w:rsidRDefault="00A35668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A35668" w:rsidRPr="00CC58A8" w:rsidRDefault="00A35668">
            <w:pPr>
              <w:rPr>
                <w:sz w:val="24"/>
                <w:szCs w:val="24"/>
              </w:rPr>
            </w:pPr>
          </w:p>
        </w:tc>
        <w:tc>
          <w:tcPr>
            <w:tcW w:w="3937" w:type="dxa"/>
          </w:tcPr>
          <w:p w:rsidR="00A35668" w:rsidRDefault="009F4068">
            <w:r>
              <w:rPr>
                <w:sz w:val="24"/>
              </w:rPr>
              <w:sym w:font="Wingdings" w:char="F071"/>
            </w:r>
            <w:r>
              <w:t xml:space="preserve"> No deviations occurred</w:t>
            </w:r>
          </w:p>
          <w:p w:rsidR="00A35668" w:rsidRDefault="00A35668">
            <w:pPr>
              <w:rPr>
                <w:snapToGrid w:val="0"/>
                <w:sz w:val="24"/>
              </w:rPr>
            </w:pPr>
          </w:p>
        </w:tc>
      </w:tr>
      <w:tr w:rsidR="00A35668" w:rsidTr="00B76957">
        <w:trPr>
          <w:trHeight w:val="720"/>
        </w:trPr>
        <w:tc>
          <w:tcPr>
            <w:tcW w:w="1710" w:type="dxa"/>
          </w:tcPr>
          <w:p w:rsidR="00A35668" w:rsidRPr="00CC58A8" w:rsidRDefault="00A35668">
            <w:pPr>
              <w:rPr>
                <w:sz w:val="24"/>
                <w:szCs w:val="24"/>
              </w:rPr>
            </w:pPr>
          </w:p>
        </w:tc>
        <w:tc>
          <w:tcPr>
            <w:tcW w:w="2875" w:type="dxa"/>
          </w:tcPr>
          <w:p w:rsidR="00A35668" w:rsidRPr="00CC58A8" w:rsidRDefault="00A35668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A35668" w:rsidRPr="00CC58A8" w:rsidRDefault="00A35668">
            <w:pPr>
              <w:pStyle w:val="Heading1"/>
              <w:rPr>
                <w:b w:val="0"/>
                <w:szCs w:val="24"/>
                <w:u w:val="none"/>
              </w:rPr>
            </w:pPr>
          </w:p>
        </w:tc>
        <w:tc>
          <w:tcPr>
            <w:tcW w:w="1350" w:type="dxa"/>
          </w:tcPr>
          <w:p w:rsidR="00A35668" w:rsidRPr="00CC58A8" w:rsidRDefault="00A35668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A35668" w:rsidRPr="00CC58A8" w:rsidRDefault="00A35668">
            <w:pPr>
              <w:rPr>
                <w:sz w:val="24"/>
                <w:szCs w:val="24"/>
              </w:rPr>
            </w:pPr>
          </w:p>
        </w:tc>
        <w:tc>
          <w:tcPr>
            <w:tcW w:w="3937" w:type="dxa"/>
          </w:tcPr>
          <w:p w:rsidR="00A35668" w:rsidRDefault="009F4068">
            <w:r>
              <w:rPr>
                <w:sz w:val="24"/>
              </w:rPr>
              <w:sym w:font="Wingdings" w:char="F071"/>
            </w:r>
            <w:r>
              <w:t xml:space="preserve"> No deviations occurred</w:t>
            </w:r>
          </w:p>
          <w:p w:rsidR="00A35668" w:rsidRDefault="00A35668">
            <w:pPr>
              <w:rPr>
                <w:sz w:val="24"/>
              </w:rPr>
            </w:pPr>
          </w:p>
        </w:tc>
      </w:tr>
    </w:tbl>
    <w:p w:rsidR="00A35668" w:rsidRDefault="00A35668"/>
    <w:sectPr w:rsidR="00A35668" w:rsidSect="007E4AA9">
      <w:footerReference w:type="default" r:id="rId7"/>
      <w:pgSz w:w="15840" w:h="12240" w:orient="landscape" w:code="1"/>
      <w:pgMar w:top="270" w:right="864" w:bottom="720" w:left="720" w:header="432" w:footer="720" w:gutter="0"/>
      <w:paperSrc w:first="257" w:other="25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668" w:rsidRDefault="009F4068">
      <w:r>
        <w:separator/>
      </w:r>
    </w:p>
  </w:endnote>
  <w:endnote w:type="continuationSeparator" w:id="0">
    <w:p w:rsidR="00A35668" w:rsidRDefault="009F4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668" w:rsidRDefault="009F4068">
    <w:pPr>
      <w:pStyle w:val="CommentText"/>
    </w:pPr>
    <w:r>
      <w:rPr>
        <w:b/>
      </w:rPr>
      <w:t>1</w:t>
    </w:r>
    <w:r>
      <w:t>. Include CEM &amp; COM report requirements in a separate report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Page ______ of _______</w:t>
    </w:r>
  </w:p>
  <w:p w:rsidR="00A35668" w:rsidRDefault="009F4068">
    <w:r>
      <w:rPr>
        <w:b/>
      </w:rPr>
      <w:t>2</w:t>
    </w:r>
    <w:r>
      <w:t>. Report the amount of missing data for all periodic monitoring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668" w:rsidRDefault="009F4068">
      <w:r>
        <w:separator/>
      </w:r>
    </w:p>
  </w:footnote>
  <w:footnote w:type="continuationSeparator" w:id="0">
    <w:p w:rsidR="00A35668" w:rsidRDefault="009F40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493"/>
    <w:rsid w:val="007E4AA9"/>
    <w:rsid w:val="008A22EF"/>
    <w:rsid w:val="009F4068"/>
    <w:rsid w:val="00A35668"/>
    <w:rsid w:val="00B76957"/>
    <w:rsid w:val="00CC58A8"/>
    <w:rsid w:val="00D91493"/>
    <w:rsid w:val="00E278C8"/>
    <w:rsid w:val="00F5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5D94ACA4"/>
  <w15:chartTrackingRefBased/>
  <w15:docId w15:val="{DFAC8B63-4ACC-4219-99B3-F8D8B6263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1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jc w:val="center"/>
    </w:pPr>
    <w:rPr>
      <w:b/>
      <w:sz w:val="24"/>
    </w:rPr>
  </w:style>
  <w:style w:type="character" w:styleId="PageNumber">
    <w:name w:val="page number"/>
    <w:basedOn w:val="DefaultParagraphFont"/>
    <w:rsid w:val="007E4AA9"/>
  </w:style>
  <w:style w:type="paragraph" w:styleId="BalloonText">
    <w:name w:val="Balloon Text"/>
    <w:basedOn w:val="Normal"/>
    <w:link w:val="BalloonTextChar"/>
    <w:uiPriority w:val="99"/>
    <w:semiHidden/>
    <w:unhideWhenUsed/>
    <w:rsid w:val="009F40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0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Periodic Monitoring Example</vt:lpstr>
    </vt:vector>
  </TitlesOfParts>
  <Company>DEP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Periodic Monitoring Example</dc:title>
  <dc:subject/>
  <dc:creator>Louis Fontaind</dc:creator>
  <cp:keywords/>
  <dc:description/>
  <cp:lastModifiedBy>Muzzey, Lynn</cp:lastModifiedBy>
  <cp:revision>8</cp:revision>
  <cp:lastPrinted>2018-01-17T17:50:00Z</cp:lastPrinted>
  <dcterms:created xsi:type="dcterms:W3CDTF">2018-01-17T17:44:00Z</dcterms:created>
  <dcterms:modified xsi:type="dcterms:W3CDTF">2018-01-29T18:38:00Z</dcterms:modified>
</cp:coreProperties>
</file>