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74FA4574" w:rsidR="00B80613" w:rsidRPr="008454C9" w:rsidRDefault="00F45390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703747">
        <w:rPr>
          <w:rFonts w:ascii="Times New Roman" w:hAnsi="Times New Roman" w:cs="Times New Roman"/>
          <w:sz w:val="24"/>
          <w:szCs w:val="24"/>
          <w:u w:val="single"/>
        </w:rPr>
        <w:t>ilford</w:t>
      </w:r>
    </w:p>
    <w:p w14:paraId="077DD15D" w14:textId="3FA409F7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131F2EDC" w14:textId="133F6B29" w:rsidR="00C63516" w:rsidRPr="000540E7" w:rsidRDefault="00C63516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Smith, Troy T. (Compiler), Doughty, Dale F. (Mapper), and Baker, Edward B. (Mapper), 2001, </w:t>
      </w:r>
      <w:hyperlink r:id="rId7" w:tgtFrame="_blank" w:history="1"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Greenbush quadrangle, Maine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01-77, map, scale 1:24,000.</w:t>
      </w:r>
    </w:p>
    <w:p w14:paraId="0A940D68" w14:textId="78E1AEED" w:rsidR="00C63516" w:rsidRPr="000540E7" w:rsidRDefault="00C63516" w:rsidP="00C63516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0540E7">
        <w:rPr>
          <w:rFonts w:ascii="Times New Roman" w:hAnsi="Times New Roman" w:cs="Times New Roman"/>
          <w:color w:val="333333"/>
          <w:sz w:val="24"/>
          <w:szCs w:val="24"/>
        </w:rPr>
        <w:t>Foster, Lauren E. (Compiler), Smith, Troy T. (Compiler), and Baker, Edward B. (Mapper), 2001, </w:t>
      </w:r>
      <w:hyperlink r:id="rId8" w:tgtFrame="_blank" w:history="1">
        <w:r w:rsidRPr="000540E7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Significant sand and gravel aquifers in the </w:t>
        </w:r>
        <w:proofErr w:type="spellStart"/>
        <w:r w:rsidRPr="000540E7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Olamon</w:t>
        </w:r>
        <w:proofErr w:type="spellEnd"/>
        <w:r w:rsidRPr="000540E7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 xml:space="preserve"> quadrangle, Maine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01-184, map, scale 1:24,000.</w:t>
      </w:r>
    </w:p>
    <w:p w14:paraId="0500B31C" w14:textId="214BBCF0" w:rsidR="00C63516" w:rsidRPr="000540E7" w:rsidRDefault="00C63516" w:rsidP="00C63516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Smith, Troy T. (Compiler), Doughty, Dale F. (Mapper), and Baker, Edward B. (Mapper), 2008, </w:t>
      </w:r>
      <w:hyperlink r:id="rId9" w:tgtFrame="_blank" w:history="1"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Old Town quadrangle, Maine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08-87, map, scale 1:24,000.</w:t>
      </w:r>
    </w:p>
    <w:p w14:paraId="719BF829" w14:textId="3561F1FE" w:rsidR="00C63516" w:rsidRPr="000540E7" w:rsidRDefault="000540E7" w:rsidP="00C63516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Foster, Lauren E. (Compiler), Smith, Troy T. (Compiler), and Baker, Edward B. (Mapper), 2012, </w:t>
      </w:r>
      <w:hyperlink r:id="rId10" w:tgtFrame="_blank" w:history="1"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Otter Chain Ponds quadrangle, Maine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12-17, map, scale 1:24,000.</w:t>
      </w:r>
    </w:p>
    <w:p w14:paraId="02FEC6E2" w14:textId="34D88F80" w:rsidR="00C63516" w:rsidRPr="000540E7" w:rsidRDefault="000540E7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1998, </w:t>
      </w:r>
      <w:hyperlink r:id="rId11" w:tgtFrame="_blank" w:history="1"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Significant sand and gravel aquifers in the </w:t>
        </w:r>
        <w:proofErr w:type="spellStart"/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The</w:t>
        </w:r>
        <w:proofErr w:type="spellEnd"/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Horseback quadrangle, Maine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98-74, map, scale 1:24,000.</w:t>
      </w:r>
    </w:p>
    <w:p w14:paraId="7D5E23A9" w14:textId="29EB5ED4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45A1B7F8" w14:textId="03FF4104" w:rsidR="000540E7" w:rsidRPr="000540E7" w:rsidRDefault="000540E7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Hooke, Roger </w:t>
      </w:r>
      <w:proofErr w:type="spellStart"/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LeB</w:t>
      </w:r>
      <w:proofErr w:type="spellEnd"/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Metcalfe, Elizabet, and Wiesner, Robin, 2016, </w:t>
      </w:r>
      <w:hyperlink r:id="rId12" w:tgtFrame="_blank" w:history="1"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Greenbush quadrangle, Maine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16-3, map, scale 1:24,000.</w:t>
      </w:r>
    </w:p>
    <w:p w14:paraId="726DF7DD" w14:textId="26570368" w:rsidR="000540E7" w:rsidRPr="000540E7" w:rsidRDefault="000540E7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Borns</w:t>
      </w:r>
      <w:proofErr w:type="spellEnd"/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Harold W., Jr., 1981, </w:t>
      </w:r>
      <w:hyperlink r:id="rId13" w:tgtFrame="_blank" w:history="1"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Reconnaissance surficial geology of the </w:t>
        </w:r>
        <w:proofErr w:type="spellStart"/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Passadumkeag</w:t>
        </w:r>
        <w:proofErr w:type="spellEnd"/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[15-minute] quadrangle, Maine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81-4, map, scale 1:62,500.</w:t>
      </w:r>
    </w:p>
    <w:p w14:paraId="732A6919" w14:textId="009FC146" w:rsidR="000540E7" w:rsidRPr="000540E7" w:rsidRDefault="000540E7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Kelley, Alice R., and Kelley, Joseph T., 2012, </w:t>
      </w:r>
      <w:hyperlink r:id="rId14" w:tgtFrame="_blank" w:history="1"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Old Town quadrangle, Maine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12-15, map, scale 1:24,000.</w:t>
      </w:r>
    </w:p>
    <w:p w14:paraId="0BC6528E" w14:textId="29AB167F" w:rsidR="000540E7" w:rsidRPr="000540E7" w:rsidRDefault="000540E7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Kelley, Alice R., 2014, </w:t>
      </w:r>
      <w:hyperlink r:id="rId15" w:tgtFrame="_blank" w:history="1"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Otter Chain Ponds quadrangle, Maine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14-21, map, scale 1:24,000.</w:t>
      </w:r>
    </w:p>
    <w:p w14:paraId="238AC89A" w14:textId="7D0DC274" w:rsidR="000540E7" w:rsidRPr="000540E7" w:rsidRDefault="000540E7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Kelley, Alice R., and Caron, Lynn, 2014, </w:t>
      </w:r>
      <w:hyperlink r:id="rId16" w:tgtFrame="_blank" w:history="1"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Surficial geology of the </w:t>
        </w:r>
        <w:proofErr w:type="spellStart"/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The</w:t>
        </w:r>
        <w:proofErr w:type="spellEnd"/>
        <w:r w:rsidRPr="000540E7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Horseback quadrangle, Maine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14-6, map, scale 1:24,000.</w:t>
      </w: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Overview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9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Potential zones of high ground water transmissivity (bedrock):</w:t>
      </w:r>
    </w:p>
    <w:p w14:paraId="1EA42D52" w14:textId="1B6B64F4" w:rsidR="000540E7" w:rsidRPr="000540E7" w:rsidRDefault="000540E7" w:rsidP="000540E7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23EF3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Avenir Light" w:hAnsi="Avenir Light"/>
          <w:color w:val="333333"/>
          <w:sz w:val="18"/>
          <w:szCs w:val="18"/>
        </w:rPr>
        <w:br/>
      </w:r>
      <w:r w:rsidRPr="000540E7">
        <w:rPr>
          <w:rFonts w:ascii="Times New Roman" w:hAnsi="Times New Roman" w:cs="Times New Roman"/>
          <w:color w:val="333333"/>
          <w:sz w:val="24"/>
          <w:szCs w:val="24"/>
        </w:rPr>
        <w:t>Caswell, Eichler, and Hill, Inc., 1986, </w:t>
      </w:r>
      <w:hyperlink r:id="rId40" w:tgtFrame="_blank" w:history="1">
        <w:r w:rsidRPr="000540E7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Lineaments, high-yield bedrock wells, and potential bedrock recharge areas in the Bangor 2 degree sheet</w:t>
        </w:r>
      </w:hyperlink>
      <w:r w:rsidRPr="000540E7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86-69, map, scale 1:250,000.</w:t>
      </w:r>
    </w:p>
    <w:p w14:paraId="237D557B" w14:textId="178C8BA9" w:rsidR="00F53187" w:rsidRPr="001F4F19" w:rsidRDefault="00F53187" w:rsidP="00F5318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0540E7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41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5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7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8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50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0540E7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51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540E7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1F4F19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2F1010"/>
    <w:rsid w:val="00345441"/>
    <w:rsid w:val="00364900"/>
    <w:rsid w:val="00383712"/>
    <w:rsid w:val="0039194F"/>
    <w:rsid w:val="003E33D3"/>
    <w:rsid w:val="003F4853"/>
    <w:rsid w:val="00445599"/>
    <w:rsid w:val="00456BB8"/>
    <w:rsid w:val="004A00DF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1F4C"/>
    <w:rsid w:val="006036D1"/>
    <w:rsid w:val="00611789"/>
    <w:rsid w:val="00623EF3"/>
    <w:rsid w:val="0063044D"/>
    <w:rsid w:val="00693120"/>
    <w:rsid w:val="0069383F"/>
    <w:rsid w:val="006E1CBE"/>
    <w:rsid w:val="00703747"/>
    <w:rsid w:val="00797254"/>
    <w:rsid w:val="007C0AF8"/>
    <w:rsid w:val="007D1364"/>
    <w:rsid w:val="007D3E55"/>
    <w:rsid w:val="0082496B"/>
    <w:rsid w:val="0084412A"/>
    <w:rsid w:val="008454C9"/>
    <w:rsid w:val="008528C1"/>
    <w:rsid w:val="0088310F"/>
    <w:rsid w:val="00901668"/>
    <w:rsid w:val="0090285C"/>
    <w:rsid w:val="00946295"/>
    <w:rsid w:val="00947131"/>
    <w:rsid w:val="009B3ADB"/>
    <w:rsid w:val="009D27AC"/>
    <w:rsid w:val="009E689D"/>
    <w:rsid w:val="009E787B"/>
    <w:rsid w:val="009F0FA1"/>
    <w:rsid w:val="00A34561"/>
    <w:rsid w:val="00A665A6"/>
    <w:rsid w:val="00A7442F"/>
    <w:rsid w:val="00A936AD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96D2F"/>
    <w:rsid w:val="00BF7ECE"/>
    <w:rsid w:val="00C0651A"/>
    <w:rsid w:val="00C114A0"/>
    <w:rsid w:val="00C1764C"/>
    <w:rsid w:val="00C20C05"/>
    <w:rsid w:val="00C2376B"/>
    <w:rsid w:val="00C46146"/>
    <w:rsid w:val="00C63516"/>
    <w:rsid w:val="00CB23DE"/>
    <w:rsid w:val="00CF1190"/>
    <w:rsid w:val="00D070A4"/>
    <w:rsid w:val="00D26B20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66614"/>
    <w:rsid w:val="00E834DC"/>
    <w:rsid w:val="00EA0048"/>
    <w:rsid w:val="00EA0363"/>
    <w:rsid w:val="00EC0702"/>
    <w:rsid w:val="00EC4301"/>
    <w:rsid w:val="00EF66CE"/>
    <w:rsid w:val="00F038D4"/>
    <w:rsid w:val="00F040AE"/>
    <w:rsid w:val="00F2654F"/>
    <w:rsid w:val="00F27D8C"/>
    <w:rsid w:val="00F34927"/>
    <w:rsid w:val="00F45390"/>
    <w:rsid w:val="00F53187"/>
    <w:rsid w:val="00F5535E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598" TargetMode="External"/><Relationship Id="rId18" Type="http://schemas.openxmlformats.org/officeDocument/2006/relationships/hyperlink" Target="https://www.maine.gov/future/sites/maine.gov.future/files/inline-files/GOPIF_STS_REPORT_092320.pdf" TargetMode="External"/><Relationship Id="rId26" Type="http://schemas.openxmlformats.org/officeDocument/2006/relationships/hyperlink" Target="https://www.maine.gov/dacf/mgs/hazards/csdciop/index.shtml" TargetMode="External"/><Relationship Id="rId39" Type="http://schemas.openxmlformats.org/officeDocument/2006/relationships/hyperlink" Target="http://digitalmaine.com/mgs_publications/180" TargetMode="External"/><Relationship Id="rId21" Type="http://schemas.openxmlformats.org/officeDocument/2006/relationships/hyperlink" Target="https://mgs-collect.site/slr_ticker/slr_dashboard.html" TargetMode="External"/><Relationship Id="rId34" Type="http://schemas.openxmlformats.org/officeDocument/2006/relationships/hyperlink" Target="https://www.maine.gov/dacf/mgs/hazards/chg/index.html" TargetMode="External"/><Relationship Id="rId42" Type="http://schemas.openxmlformats.org/officeDocument/2006/relationships/image" Target="media/image1.png"/><Relationship Id="rId47" Type="http://schemas.openxmlformats.org/officeDocument/2006/relationships/hyperlink" Target="http://www.maine.gov/dacf/mgs/explore/marine/facts/coastal-hazard.htm" TargetMode="External"/><Relationship Id="rId50" Type="http://schemas.openxmlformats.org/officeDocument/2006/relationships/hyperlink" Target="http://www.maine.gov/dacf/mgs/pubs/mapuse/series/descrip-slide-suscep.htm" TargetMode="External"/><Relationship Id="rId55" Type="http://schemas.openxmlformats.org/officeDocument/2006/relationships/footer" Target="footer2.xml"/><Relationship Id="rId7" Type="http://schemas.openxmlformats.org/officeDocument/2006/relationships/hyperlink" Target="https://digitalmaine.com/mgs_maps/1390" TargetMode="External"/><Relationship Id="rId12" Type="http://schemas.openxmlformats.org/officeDocument/2006/relationships/hyperlink" Target="https://digitalmaine.com/mgs_maps/1043" TargetMode="External"/><Relationship Id="rId17" Type="http://schemas.openxmlformats.org/officeDocument/2006/relationships/hyperlink" Target="https://www.maine.gov/dacf/mgs/hazards/highest_tide_line/index.shtml" TargetMode="External"/><Relationship Id="rId25" Type="http://schemas.openxmlformats.org/officeDocument/2006/relationships/hyperlink" Target="https://www.maine.gov/dacf/mgs/hazards/beach_mapping/index.shtml" TargetMode="External"/><Relationship Id="rId33" Type="http://schemas.openxmlformats.org/officeDocument/2006/relationships/hyperlink" Target="https://www.maine.gov/dacf/mgs/hazards/slosh/index.shtml" TargetMode="External"/><Relationship Id="rId38" Type="http://schemas.openxmlformats.org/officeDocument/2006/relationships/hyperlink" Target="https://www.maine.gov/dacf/mgs/hazards/living_shoreline/index.shtml" TargetMode="External"/><Relationship Id="rId46" Type="http://schemas.openxmlformats.org/officeDocument/2006/relationships/image" Target="media/image4.png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igitalmaine.com/mgs_maps/1959" TargetMode="External"/><Relationship Id="rId20" Type="http://schemas.openxmlformats.org/officeDocument/2006/relationships/hyperlink" Target="https://www.maine.gov/dacf/mgs/hazards/slr_ticker/index.html" TargetMode="External"/><Relationship Id="rId29" Type="http://schemas.openxmlformats.org/officeDocument/2006/relationships/hyperlink" Target="https://www.maine.gov/dacf/mgs/hazards/coastal/MaineFloodResilienceChecklistOverview.pdf" TargetMode="External"/><Relationship Id="rId41" Type="http://schemas.openxmlformats.org/officeDocument/2006/relationships/hyperlink" Target="https://www.maine.gov/dacf/mgs/pubs/digital/well.htm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1276" TargetMode="External"/><Relationship Id="rId24" Type="http://schemas.openxmlformats.org/officeDocument/2006/relationships/hyperlink" Target="https://www.maine.gov/dacf/mgs/pubs/online/dunes/dunes.htm" TargetMode="External"/><Relationship Id="rId32" Type="http://schemas.openxmlformats.org/officeDocument/2006/relationships/hyperlink" Target="https://maine.maps.arcgis.com/apps/webappviewer/index.html?id=3c09351397764bd2aa9ba385d2e9efe7" TargetMode="External"/><Relationship Id="rId37" Type="http://schemas.openxmlformats.org/officeDocument/2006/relationships/hyperlink" Target="https://www.maine.gov/dacf/mgs/explore/marine/living-shorelines/" TargetMode="External"/><Relationship Id="rId40" Type="http://schemas.openxmlformats.org/officeDocument/2006/relationships/hyperlink" Target="https://digitalmaine.com/mgs_maps/1209" TargetMode="External"/><Relationship Id="rId45" Type="http://schemas.openxmlformats.org/officeDocument/2006/relationships/hyperlink" Target="http://www.maine.gov/dacf/mgs/pubs/mapuse/series/descrip-bluff.htm" TargetMode="External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igitalmaine.com/mgs_maps/1976" TargetMode="External"/><Relationship Id="rId23" Type="http://schemas.openxmlformats.org/officeDocument/2006/relationships/hyperlink" Target="https://www.maine.gov/dacf/mgs/pubs/mapuse/series/descrip-dunes.htm" TargetMode="External"/><Relationship Id="rId28" Type="http://schemas.openxmlformats.org/officeDocument/2006/relationships/hyperlink" Target="https://www.maine.gov/dacf/mgs/pubs/mapuse/series/descrip-slide.htm" TargetMode="External"/><Relationship Id="rId36" Type="http://schemas.openxmlformats.org/officeDocument/2006/relationships/hyperlink" Target="https://www.maine.gov/dacf/mnap/assistance/marsh_migration.htm" TargetMode="External"/><Relationship Id="rId49" Type="http://schemas.openxmlformats.org/officeDocument/2006/relationships/image" Target="media/image5.png"/><Relationship Id="rId57" Type="http://schemas.openxmlformats.org/officeDocument/2006/relationships/footer" Target="footer3.xml"/><Relationship Id="rId10" Type="http://schemas.openxmlformats.org/officeDocument/2006/relationships/hyperlink" Target="https://digitalmaine.com/mgs_maps/1997" TargetMode="External"/><Relationship Id="rId19" Type="http://schemas.openxmlformats.org/officeDocument/2006/relationships/hyperlink" Target="https://online.fliphtml5.com/gkqg/jqys/" TargetMode="External"/><Relationship Id="rId31" Type="http://schemas.openxmlformats.org/officeDocument/2006/relationships/hyperlink" Target="https://www.maine.gov/dacf/flood/mapping.shtml" TargetMode="External"/><Relationship Id="rId44" Type="http://schemas.openxmlformats.org/officeDocument/2006/relationships/image" Target="media/image3.png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999" TargetMode="External"/><Relationship Id="rId14" Type="http://schemas.openxmlformats.org/officeDocument/2006/relationships/hyperlink" Target="https://digitalmaine.com/mgs_maps/1943" TargetMode="External"/><Relationship Id="rId22" Type="http://schemas.openxmlformats.org/officeDocument/2006/relationships/hyperlink" Target="https://www.maine.gov/dacf/mgs/hazards/slr_ss/index.shtml" TargetMode="External"/><Relationship Id="rId27" Type="http://schemas.openxmlformats.org/officeDocument/2006/relationships/hyperlink" Target="https://www.maine.gov/dacf/mgs/pubs/mapuse/series/descrip-bluff.htm" TargetMode="External"/><Relationship Id="rId30" Type="http://schemas.openxmlformats.org/officeDocument/2006/relationships/hyperlink" Target="http://digitalmaine.com/mgs_publications/521" TargetMode="External"/><Relationship Id="rId35" Type="http://schemas.openxmlformats.org/officeDocument/2006/relationships/hyperlink" Target="https://www.maine.gov/dacf/mgs/hazards/tsunamis/index.shtml" TargetMode="External"/><Relationship Id="rId43" Type="http://schemas.openxmlformats.org/officeDocument/2006/relationships/image" Target="media/image2.png"/><Relationship Id="rId48" Type="http://schemas.openxmlformats.org/officeDocument/2006/relationships/hyperlink" Target="http://digitalmaine.com/mgs_publications/2/" TargetMode="External"/><Relationship Id="rId56" Type="http://schemas.openxmlformats.org/officeDocument/2006/relationships/header" Target="header3.xml"/><Relationship Id="rId8" Type="http://schemas.openxmlformats.org/officeDocument/2006/relationships/hyperlink" Target="https://digitalmaine.com/mgs_maps/1386" TargetMode="External"/><Relationship Id="rId51" Type="http://schemas.openxmlformats.org/officeDocument/2006/relationships/hyperlink" Target="http://www.maine.gov/dacf/mgs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2021-09-24T16:06:00Z</dcterms:created>
  <dcterms:modified xsi:type="dcterms:W3CDTF">2021-09-24T16:06:00Z</dcterms:modified>
</cp:coreProperties>
</file>